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7E" w:rsidRPr="00644345" w:rsidRDefault="00D87F7E" w:rsidP="00644345">
      <w:pPr>
        <w:pStyle w:val="StandardWeb"/>
        <w:spacing w:after="120" w:afterAutospacing="0"/>
      </w:pPr>
      <w:r w:rsidRPr="00644345">
        <w:rPr>
          <w:rStyle w:val="Fett"/>
          <w:rFonts w:ascii="Arial" w:hAnsi="Arial" w:cs="Arial"/>
          <w:u w:val="single"/>
        </w:rPr>
        <w:t>Regelungen Corona-Pool</w:t>
      </w:r>
    </w:p>
    <w:p w:rsidR="00D87F7E" w:rsidRPr="00644345" w:rsidRDefault="00D87F7E" w:rsidP="00644345">
      <w:pPr>
        <w:numPr>
          <w:ilvl w:val="0"/>
          <w:numId w:val="1"/>
        </w:numPr>
        <w:spacing w:before="100" w:beforeAutospacing="1" w:after="120"/>
      </w:pPr>
      <w:r w:rsidRPr="00644345">
        <w:rPr>
          <w:rFonts w:ascii="Arial" w:hAnsi="Arial" w:cs="Arial"/>
        </w:rPr>
        <w:t xml:space="preserve">27 Plätze für </w:t>
      </w:r>
      <w:proofErr w:type="spellStart"/>
      <w:r w:rsidRPr="00644345">
        <w:rPr>
          <w:rFonts w:ascii="Arial" w:hAnsi="Arial" w:cs="Arial"/>
        </w:rPr>
        <w:t>KorrespondentInnen</w:t>
      </w:r>
      <w:proofErr w:type="spellEnd"/>
      <w:r w:rsidRPr="00644345">
        <w:rPr>
          <w:rFonts w:ascii="Arial" w:hAnsi="Arial" w:cs="Arial"/>
        </w:rPr>
        <w:t xml:space="preserve"> (4 davon </w:t>
      </w:r>
      <w:r w:rsidRPr="00644345">
        <w:rPr>
          <w:rFonts w:ascii="Arial" w:hAnsi="Arial" w:cs="Arial"/>
        </w:rPr>
        <w:t>für</w:t>
      </w:r>
      <w:r w:rsidRPr="00644345">
        <w:rPr>
          <w:rFonts w:ascii="Arial" w:hAnsi="Arial" w:cs="Arial"/>
        </w:rPr>
        <w:t xml:space="preserve"> </w:t>
      </w:r>
      <w:r w:rsidRPr="00644345">
        <w:rPr>
          <w:rFonts w:ascii="Arial" w:hAnsi="Arial" w:cs="Arial"/>
        </w:rPr>
        <w:t xml:space="preserve">die </w:t>
      </w:r>
      <w:r w:rsidRPr="00644345">
        <w:rPr>
          <w:rFonts w:ascii="Arial" w:hAnsi="Arial" w:cs="Arial"/>
        </w:rPr>
        <w:t>Nachrichtenagenturen dpa, Reuters, AP und AFP, alle anderen Plätze nach Eintreffen)</w:t>
      </w:r>
    </w:p>
    <w:p w:rsidR="00D87F7E" w:rsidRPr="00644345" w:rsidRDefault="00D87F7E" w:rsidP="00644345">
      <w:pPr>
        <w:numPr>
          <w:ilvl w:val="0"/>
          <w:numId w:val="1"/>
        </w:numPr>
        <w:spacing w:before="100" w:beforeAutospacing="1" w:after="120"/>
      </w:pPr>
      <w:r w:rsidRPr="00644345">
        <w:rPr>
          <w:rFonts w:ascii="Arial" w:hAnsi="Arial" w:cs="Arial"/>
        </w:rPr>
        <w:t>6</w:t>
      </w:r>
      <w:r w:rsidRPr="00644345">
        <w:rPr>
          <w:rFonts w:ascii="Arial" w:hAnsi="Arial" w:cs="Arial"/>
        </w:rPr>
        <w:t xml:space="preserve"> Fotografen</w:t>
      </w:r>
      <w:r w:rsidRPr="00644345">
        <w:rPr>
          <w:rFonts w:ascii="Arial" w:hAnsi="Arial" w:cs="Arial"/>
        </w:rPr>
        <w:t>,</w:t>
      </w:r>
      <w:r w:rsidRPr="00644345">
        <w:rPr>
          <w:rFonts w:ascii="Arial" w:hAnsi="Arial" w:cs="Arial"/>
        </w:rPr>
        <w:t xml:space="preserve"> </w:t>
      </w:r>
      <w:r w:rsidRPr="00644345">
        <w:rPr>
          <w:rFonts w:ascii="Arial" w:hAnsi="Arial" w:cs="Arial"/>
        </w:rPr>
        <w:t>jeweils Pool</w:t>
      </w:r>
      <w:r w:rsidR="00644345">
        <w:rPr>
          <w:rFonts w:ascii="Arial" w:hAnsi="Arial" w:cs="Arial"/>
        </w:rPr>
        <w:t>:</w:t>
      </w:r>
      <w:r w:rsidRPr="00644345">
        <w:rPr>
          <w:rFonts w:ascii="Arial" w:hAnsi="Arial" w:cs="Arial"/>
        </w:rPr>
        <w:t xml:space="preserve"> </w:t>
      </w:r>
      <w:r w:rsidR="00644345">
        <w:br/>
      </w:r>
      <w:r w:rsidRPr="00644345">
        <w:rPr>
          <w:rFonts w:ascii="Arial" w:hAnsi="Arial" w:cs="Arial"/>
        </w:rPr>
        <w:t>Bildagentur (1), Nachrichtenagentur Foto (1)</w:t>
      </w:r>
      <w:r w:rsidR="00644345" w:rsidRPr="00644345">
        <w:rPr>
          <w:rFonts w:ascii="Arial" w:hAnsi="Arial" w:cs="Arial"/>
        </w:rPr>
        <w:t xml:space="preserve">, </w:t>
      </w:r>
      <w:r w:rsidR="00644345" w:rsidRPr="00644345">
        <w:rPr>
          <w:rFonts w:ascii="Arial" w:hAnsi="Arial" w:cs="Arial"/>
        </w:rPr>
        <w:t>Freie Fotografen(4)</w:t>
      </w:r>
    </w:p>
    <w:p w:rsidR="00D87F7E" w:rsidRPr="00644345" w:rsidRDefault="00D87F7E" w:rsidP="00644345">
      <w:pPr>
        <w:numPr>
          <w:ilvl w:val="0"/>
          <w:numId w:val="1"/>
        </w:numPr>
        <w:spacing w:before="100" w:beforeAutospacing="1" w:after="120"/>
      </w:pPr>
      <w:r w:rsidRPr="00644345">
        <w:rPr>
          <w:rFonts w:ascii="Arial" w:hAnsi="Arial" w:cs="Arial"/>
        </w:rPr>
        <w:t>1</w:t>
      </w:r>
      <w:r w:rsidRPr="00644345">
        <w:rPr>
          <w:rFonts w:ascii="Arial" w:hAnsi="Arial" w:cs="Arial"/>
        </w:rPr>
        <w:t xml:space="preserve"> TV-Team öffentlich-rechtlich, ein TV-Team privat, </w:t>
      </w:r>
      <w:bookmarkStart w:id="0" w:name="_GoBack"/>
      <w:bookmarkEnd w:id="0"/>
      <w:r w:rsidRPr="00644345">
        <w:rPr>
          <w:rFonts w:ascii="Arial" w:hAnsi="Arial" w:cs="Arial"/>
        </w:rPr>
        <w:t>ein Team Reuters TV</w:t>
      </w:r>
      <w:r w:rsidRPr="00644345">
        <w:rPr>
          <w:rFonts w:ascii="Arial" w:hAnsi="Arial" w:cs="Arial"/>
        </w:rPr>
        <w:t>, ein Team APTV</w:t>
      </w:r>
      <w:r w:rsidRPr="00644345">
        <w:rPr>
          <w:rFonts w:ascii="Arial" w:hAnsi="Arial" w:cs="Arial"/>
        </w:rPr>
        <w:t xml:space="preserve"> und eine Phoenix-Übertragungscrew (angelehnt an das Berliner Modell).</w:t>
      </w:r>
    </w:p>
    <w:p w:rsidR="00A960E0" w:rsidRDefault="00D87F7E" w:rsidP="00644345">
      <w:pPr>
        <w:pStyle w:val="StandardWeb"/>
        <w:spacing w:after="120" w:afterAutospacing="0"/>
      </w:pPr>
      <w:r w:rsidRPr="00644345">
        <w:rPr>
          <w:rFonts w:ascii="Arial" w:hAnsi="Arial" w:cs="Arial"/>
        </w:rPr>
        <w:t>Der Zugang zum Saal wird vor der Treppe im Atrium kontrollie</w:t>
      </w:r>
      <w:r w:rsidRPr="00644345">
        <w:rPr>
          <w:rFonts w:ascii="Arial" w:hAnsi="Arial" w:cs="Arial"/>
        </w:rPr>
        <w:t>r</w:t>
      </w:r>
      <w:r w:rsidRPr="00644345">
        <w:rPr>
          <w:rFonts w:ascii="Arial" w:hAnsi="Arial" w:cs="Arial"/>
        </w:rPr>
        <w:t>t. Auf der Empore (vor dem Saal) sind keine Kameraaufstellungen möglich.</w:t>
      </w:r>
      <w:r w:rsidRPr="00644345">
        <w:rPr>
          <w:rFonts w:ascii="Arial" w:hAnsi="Arial" w:cs="Arial"/>
        </w:rPr>
        <w:br/>
      </w:r>
      <w:r w:rsidRPr="00644345">
        <w:rPr>
          <w:rFonts w:ascii="Arial" w:hAnsi="Arial" w:cs="Arial"/>
        </w:rPr>
        <w:br/>
        <w:t>Es werden nur Anmeldungen von Pools entgegen genommen.</w:t>
      </w:r>
      <w:r w:rsidRPr="00644345">
        <w:rPr>
          <w:rFonts w:ascii="Arial" w:hAnsi="Arial" w:cs="Arial"/>
        </w:rPr>
        <w:br/>
      </w:r>
      <w:r w:rsidRPr="00644345">
        <w:rPr>
          <w:rFonts w:ascii="Arial" w:hAnsi="Arial" w:cs="Arial"/>
        </w:rPr>
        <w:br/>
        <w:t>Zu jeder PK muss eine gesonderte Registr</w:t>
      </w:r>
      <w:r w:rsidRPr="00644345">
        <w:rPr>
          <w:rFonts w:ascii="Arial" w:hAnsi="Arial" w:cs="Arial"/>
        </w:rPr>
        <w:t>i</w:t>
      </w:r>
      <w:r w:rsidRPr="00644345">
        <w:rPr>
          <w:rFonts w:ascii="Arial" w:hAnsi="Arial" w:cs="Arial"/>
        </w:rPr>
        <w:t>erung von Name, Privatanschrift und Tel.Nr. erfolgen.</w:t>
      </w:r>
      <w:r w:rsidRPr="00644345">
        <w:rPr>
          <w:rFonts w:ascii="Arial" w:hAnsi="Arial" w:cs="Arial"/>
        </w:rPr>
        <w:br/>
      </w:r>
      <w:r w:rsidRPr="00644345">
        <w:rPr>
          <w:rFonts w:ascii="Arial" w:hAnsi="Arial" w:cs="Arial"/>
        </w:rPr>
        <w:br/>
        <w:t xml:space="preserve">Es besteht für Mitglieder eine Online-Fragemöglichkeit im internen Bereich der BPK-Homepage (unter dem Sichtfenster Live-Stream).  </w:t>
      </w:r>
    </w:p>
    <w:sectPr w:rsidR="00A960E0" w:rsidSect="00644345">
      <w:pgSz w:w="11906" w:h="8391" w:orient="landscape" w:code="11"/>
      <w:pgMar w:top="1417" w:right="141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44BE"/>
    <w:multiLevelType w:val="multilevel"/>
    <w:tmpl w:val="F6D4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7E"/>
    <w:rsid w:val="00630ACB"/>
    <w:rsid w:val="00644345"/>
    <w:rsid w:val="00A960E0"/>
    <w:rsid w:val="00D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55AE"/>
  <w15:chartTrackingRefBased/>
  <w15:docId w15:val="{208BD882-19DE-42E9-9B0B-013F3944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F7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30ACB"/>
    <w:pPr>
      <w:keepNext/>
      <w:spacing w:after="120"/>
      <w:outlineLvl w:val="0"/>
    </w:pPr>
    <w:rPr>
      <w:rFonts w:cs="Arial"/>
      <w:b/>
      <w:bCs/>
      <w:color w:val="000000" w:themeColor="text1"/>
      <w:kern w:val="32"/>
      <w:szCs w:val="32"/>
      <w:u w:val="single"/>
    </w:rPr>
  </w:style>
  <w:style w:type="paragraph" w:styleId="berschrift9">
    <w:name w:val="heading 9"/>
    <w:basedOn w:val="Standard"/>
    <w:next w:val="Standard"/>
    <w:link w:val="berschrift9Zchn"/>
    <w:autoRedefine/>
    <w:qFormat/>
    <w:rsid w:val="00630ACB"/>
    <w:pPr>
      <w:spacing w:after="12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630ACB"/>
    <w:rPr>
      <w:rFonts w:ascii="Arial" w:eastAsia="Times New Roman" w:hAnsi="Arial" w:cs="Arial"/>
      <w:b/>
      <w:sz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30ACB"/>
    <w:rPr>
      <w:rFonts w:ascii="Arial" w:eastAsia="Times New Roman" w:hAnsi="Arial" w:cs="Arial"/>
      <w:b/>
      <w:bCs/>
      <w:color w:val="000000" w:themeColor="text1"/>
      <w:kern w:val="32"/>
      <w:sz w:val="20"/>
      <w:szCs w:val="32"/>
      <w:u w:val="single"/>
      <w:lang w:eastAsia="de-DE"/>
    </w:rPr>
  </w:style>
  <w:style w:type="paragraph" w:styleId="StandardWeb">
    <w:name w:val="Normal (Web)"/>
    <w:basedOn w:val="Standard"/>
    <w:uiPriority w:val="99"/>
    <w:unhideWhenUsed/>
    <w:rsid w:val="00D87F7E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D87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Bundespressekonferenz e.V.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Kreutzmann / Bundespressekonferenz</dc:creator>
  <cp:keywords/>
  <dc:description/>
  <cp:lastModifiedBy>Roswitha Kreutzmann / Bundespressekonferenz</cp:lastModifiedBy>
  <cp:revision>1</cp:revision>
  <dcterms:created xsi:type="dcterms:W3CDTF">2020-03-19T08:31:00Z</dcterms:created>
  <dcterms:modified xsi:type="dcterms:W3CDTF">2020-03-19T08:59:00Z</dcterms:modified>
</cp:coreProperties>
</file>